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656" w:rsidRPr="00762DD9" w:rsidRDefault="000A7F63" w:rsidP="00FD78A0">
      <w:pPr>
        <w:pStyle w:val="1"/>
        <w:spacing w:after="0"/>
        <w:ind w:firstLine="708"/>
        <w:jc w:val="both"/>
        <w:rPr>
          <w:rFonts w:ascii="Times New Roman" w:eastAsia="Calibri" w:hAnsi="Times New Roman" w:cs="Times New Roman"/>
          <w:b w:val="0"/>
          <w:bCs w:val="0"/>
          <w:color w:val="auto"/>
        </w:rPr>
      </w:pP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Настоящим </w:t>
      </w:r>
      <w:r w:rsidR="00293342" w:rsidRPr="00762DD9">
        <w:rPr>
          <w:rFonts w:ascii="Times New Roman" w:eastAsia="Calibri" w:hAnsi="Times New Roman" w:cs="Times New Roman"/>
          <w:b w:val="0"/>
          <w:bCs w:val="0"/>
          <w:color w:val="auto"/>
        </w:rPr>
        <w:t>подтверждаем, что ООО «…..» ознакомлено</w:t>
      </w: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</w:t>
      </w:r>
      <w:r w:rsidR="00072960" w:rsidRPr="00762DD9">
        <w:rPr>
          <w:rFonts w:ascii="Times New Roman" w:eastAsia="Calibri" w:hAnsi="Times New Roman" w:cs="Times New Roman"/>
          <w:b w:val="0"/>
          <w:bCs w:val="0"/>
          <w:color w:val="auto"/>
        </w:rPr>
        <w:t>с полным объемом работ по лоту 1</w:t>
      </w: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/СОТиПБ «Экспертиза промышленной безопасности </w:t>
      </w:r>
      <w:r w:rsidR="00072960" w:rsidRPr="00762DD9">
        <w:rPr>
          <w:rFonts w:ascii="Times New Roman" w:eastAsia="Calibri" w:hAnsi="Times New Roman" w:cs="Times New Roman"/>
          <w:b w:val="0"/>
          <w:bCs w:val="0"/>
          <w:color w:val="auto"/>
        </w:rPr>
        <w:t>подъемных сооружений и комплексному обследованию крановых путей</w:t>
      </w: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>»</w:t>
      </w:r>
      <w:r w:rsidR="00E13B70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, </w:t>
      </w:r>
      <w:r w:rsidR="00293342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а именно </w:t>
      </w:r>
      <w:r w:rsidR="000303EC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определение соответствия объектов экспертизы промышленной безопасности, указанных в </w:t>
      </w:r>
      <w:hyperlink w:anchor="sub_26000" w:history="1">
        <w:r w:rsidR="000303EC" w:rsidRPr="00762DD9">
          <w:rPr>
            <w:rFonts w:ascii="Times New Roman" w:eastAsia="Calibri" w:hAnsi="Times New Roman" w:cs="Times New Roman"/>
            <w:b w:val="0"/>
            <w:bCs w:val="0"/>
            <w:color w:val="auto"/>
          </w:rPr>
          <w:t>пункте 1 статьи 13</w:t>
        </w:r>
      </w:hyperlink>
      <w:r w:rsidR="000303EC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Федерального закона от 21 июля 1997 г. № 116-ФЗ «О промышленной безопасности опасных производственных объектов»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. </w:t>
      </w:r>
    </w:p>
    <w:p w:rsidR="006B7256" w:rsidRPr="00762DD9" w:rsidRDefault="006B7256" w:rsidP="00FD78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62DD9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До проведения экспертизы ООО «…» обязуется разработать программу проведения экспертизы и </w:t>
      </w:r>
      <w:r w:rsidR="0013704C" w:rsidRPr="00762DD9">
        <w:rPr>
          <w:rFonts w:ascii="Times New Roman" w:eastAsia="Calibri" w:hAnsi="Times New Roman" w:cs="Times New Roman"/>
          <w:sz w:val="24"/>
          <w:szCs w:val="24"/>
          <w:lang w:val="ru-RU"/>
        </w:rPr>
        <w:t>согласовать ее с ПАО «НЕФАЗ».</w:t>
      </w:r>
    </w:p>
    <w:p w:rsidR="000303EC" w:rsidRPr="00762DD9" w:rsidRDefault="0013704C" w:rsidP="00FD78A0">
      <w:pPr>
        <w:pStyle w:val="1"/>
        <w:spacing w:after="0"/>
        <w:ind w:firstLine="708"/>
        <w:jc w:val="both"/>
        <w:rPr>
          <w:rFonts w:ascii="Times New Roman" w:eastAsia="Calibri" w:hAnsi="Times New Roman" w:cs="Times New Roman"/>
          <w:b w:val="0"/>
          <w:bCs w:val="0"/>
          <w:color w:val="auto"/>
        </w:rPr>
      </w:pP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>ООО «…»  обязуется выполнить р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>аботы</w:t>
      </w: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по экспертизе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</w:t>
      </w: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промышленной безопасности </w:t>
      </w:r>
      <w:r w:rsidR="00072960" w:rsidRPr="00762DD9">
        <w:rPr>
          <w:rFonts w:ascii="Times New Roman" w:eastAsia="Calibri" w:hAnsi="Times New Roman" w:cs="Times New Roman"/>
          <w:b w:val="0"/>
          <w:bCs w:val="0"/>
          <w:color w:val="auto"/>
        </w:rPr>
        <w:t>подъемных сооружений и комплексному обследованию крановых путей ПАО «НЕФАЗ»</w:t>
      </w:r>
      <w:r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в </w:t>
      </w:r>
      <w:r w:rsidR="00531014" w:rsidRPr="00762DD9">
        <w:rPr>
          <w:rFonts w:ascii="Times New Roman" w:eastAsia="Calibri" w:hAnsi="Times New Roman" w:cs="Times New Roman"/>
          <w:b w:val="0"/>
          <w:bCs w:val="0"/>
          <w:color w:val="auto"/>
        </w:rPr>
        <w:t>соответствии с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вышеуказанным Федеральным законом</w:t>
      </w:r>
      <w:r w:rsidR="006B7256" w:rsidRPr="00762DD9">
        <w:rPr>
          <w:rFonts w:ascii="Times New Roman" w:eastAsia="Calibri" w:hAnsi="Times New Roman" w:cs="Times New Roman"/>
          <w:b w:val="0"/>
          <w:bCs w:val="0"/>
          <w:color w:val="auto"/>
        </w:rPr>
        <w:t>, по итогам которых ООО «…» обязуется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выда</w:t>
      </w:r>
      <w:r w:rsidR="006B7256" w:rsidRPr="00762DD9">
        <w:rPr>
          <w:rFonts w:ascii="Times New Roman" w:eastAsia="Calibri" w:hAnsi="Times New Roman" w:cs="Times New Roman"/>
          <w:b w:val="0"/>
          <w:bCs w:val="0"/>
          <w:color w:val="auto"/>
        </w:rPr>
        <w:t>ть</w:t>
      </w:r>
      <w:r w:rsidR="007066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</w:t>
      </w:r>
      <w:r w:rsidR="006B7256" w:rsidRPr="00762DD9">
        <w:rPr>
          <w:rFonts w:ascii="Times New Roman" w:eastAsia="Calibri" w:hAnsi="Times New Roman" w:cs="Times New Roman"/>
          <w:b w:val="0"/>
          <w:bCs w:val="0"/>
          <w:color w:val="auto"/>
        </w:rPr>
        <w:t>Экспертное заключение на каждый объект (</w:t>
      </w:r>
      <w:r w:rsidR="00072960" w:rsidRPr="00762DD9">
        <w:rPr>
          <w:rFonts w:ascii="Times New Roman" w:eastAsia="Calibri" w:hAnsi="Times New Roman" w:cs="Times New Roman"/>
          <w:b w:val="0"/>
          <w:bCs w:val="0"/>
          <w:color w:val="auto"/>
        </w:rPr>
        <w:t>подъемное сооружение, рельсовые пути</w:t>
      </w:r>
      <w:r w:rsidR="006B72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), зарегистрированное </w:t>
      </w:r>
      <w:r w:rsidR="00531014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в </w:t>
      </w:r>
      <w:proofErr w:type="gramStart"/>
      <w:r w:rsidR="00531014" w:rsidRPr="00762DD9">
        <w:rPr>
          <w:rFonts w:ascii="Times New Roman" w:eastAsia="Calibri" w:hAnsi="Times New Roman" w:cs="Times New Roman"/>
          <w:b w:val="0"/>
          <w:bCs w:val="0"/>
          <w:color w:val="auto"/>
        </w:rPr>
        <w:t>Западно</w:t>
      </w:r>
      <w:r w:rsidR="006B7256" w:rsidRPr="00762DD9">
        <w:rPr>
          <w:rFonts w:ascii="Times New Roman" w:eastAsia="Calibri" w:hAnsi="Times New Roman" w:cs="Times New Roman"/>
          <w:b w:val="0"/>
          <w:bCs w:val="0"/>
          <w:color w:val="auto"/>
        </w:rPr>
        <w:t>-Уральском</w:t>
      </w:r>
      <w:proofErr w:type="gramEnd"/>
      <w:r w:rsidR="006B7256" w:rsidRPr="00762DD9">
        <w:rPr>
          <w:rFonts w:ascii="Times New Roman" w:eastAsia="Calibri" w:hAnsi="Times New Roman" w:cs="Times New Roman"/>
          <w:b w:val="0"/>
          <w:bCs w:val="0"/>
          <w:color w:val="auto"/>
        </w:rPr>
        <w:t xml:space="preserve"> управлении Федеральной службы по экологическому, технологическому и атомному надзору.</w:t>
      </w:r>
    </w:p>
    <w:p w:rsidR="000C7E26" w:rsidRPr="00762DD9" w:rsidRDefault="000C7E26" w:rsidP="00FD78A0">
      <w:pPr>
        <w:spacing w:after="0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D78A0" w:rsidRPr="00BF2D7A" w:rsidRDefault="000A7F63" w:rsidP="00BF2D7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Перечень</w:t>
      </w:r>
      <w:r w:rsidR="00BF2D7A"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п</w:t>
      </w:r>
      <w:r w:rsidR="00C51493"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одъемных сооружений</w:t>
      </w:r>
      <w:r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FD78A0"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и </w:t>
      </w:r>
      <w:r w:rsidR="00FD78A0" w:rsidRPr="00BF2D7A">
        <w:rPr>
          <w:rFonts w:ascii="Times New Roman" w:hAnsi="Times New Roman" w:cs="Times New Roman"/>
          <w:b/>
          <w:sz w:val="24"/>
          <w:szCs w:val="24"/>
          <w:lang w:val="ru-RU"/>
        </w:rPr>
        <w:t>крановых путей</w:t>
      </w:r>
    </w:p>
    <w:p w:rsidR="000A7F63" w:rsidRPr="00762DD9" w:rsidRDefault="000A7F63" w:rsidP="00FD78A0">
      <w:pPr>
        <w:spacing w:after="0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для проведения экспертизы промышленной безопасности оборудования с указанием срока </w:t>
      </w:r>
      <w:r w:rsidR="00C51493"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проведения экспертизы</w:t>
      </w:r>
      <w:r w:rsidRPr="00BF2D7A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:rsidR="00A514D7" w:rsidRPr="00A514D7" w:rsidRDefault="00A514D7" w:rsidP="00A514D7">
      <w:pPr>
        <w:spacing w:after="0"/>
        <w:ind w:left="79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14D7" w:rsidRPr="00A514D7" w:rsidRDefault="00A514D7" w:rsidP="00A514D7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51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Экспертное обследование подъемных сооружений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279"/>
        <w:gridCol w:w="902"/>
        <w:gridCol w:w="1148"/>
        <w:gridCol w:w="850"/>
        <w:gridCol w:w="1130"/>
        <w:gridCol w:w="2241"/>
      </w:tblGrid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крана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Рег.№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Зав. №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Г/п, т   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Цех №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обследования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60446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701440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60496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43697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60598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60473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60451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701439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84443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42267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60445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42687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60439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60541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43-1040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60585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801304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 2024г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60699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60474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60443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701616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60566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601162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60716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46686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60702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101001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60997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61052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80689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61022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40825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Июль 2024г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21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77814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21497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60448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80317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61006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16/3,2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Май 2024г.</w:t>
            </w:r>
          </w:p>
        </w:tc>
      </w:tr>
      <w:tr w:rsidR="00A514D7" w:rsidRPr="00A514D7" w:rsidTr="00A514D7">
        <w:trPr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60816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20/5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 2024г.</w:t>
            </w:r>
          </w:p>
        </w:tc>
      </w:tr>
    </w:tbl>
    <w:p w:rsidR="00A514D7" w:rsidRPr="00A514D7" w:rsidRDefault="00A514D7" w:rsidP="00A514D7">
      <w:pPr>
        <w:spacing w:after="0"/>
        <w:ind w:left="79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514D7" w:rsidRPr="00A514D7" w:rsidRDefault="00A514D7" w:rsidP="00A514D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514D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Экспертное обследование крановых путей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928"/>
        <w:gridCol w:w="1849"/>
        <w:gridCol w:w="1870"/>
        <w:gridCol w:w="2092"/>
      </w:tblGrid>
      <w:tr w:rsidR="00A514D7" w:rsidRPr="00A514D7" w:rsidTr="00A514D7">
        <w:trPr>
          <w:trHeight w:val="260"/>
        </w:trPr>
        <w:tc>
          <w:tcPr>
            <w:tcW w:w="617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Крановый путь</w:t>
            </w:r>
          </w:p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(номер крана)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цеха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Длина пути, м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обследования</w:t>
            </w:r>
          </w:p>
        </w:tc>
      </w:tr>
      <w:tr w:rsidR="00A514D7" w:rsidRPr="00A514D7" w:rsidTr="00A514D7">
        <w:trPr>
          <w:trHeight w:val="260"/>
        </w:trPr>
        <w:tc>
          <w:tcPr>
            <w:tcW w:w="617" w:type="dxa"/>
            <w:shd w:val="clear" w:color="auto" w:fill="auto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КМ 37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108х2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514D7" w:rsidRPr="00A514D7" w:rsidRDefault="00A514D7" w:rsidP="00A51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Апрель 2024</w:t>
            </w:r>
          </w:p>
        </w:tc>
      </w:tr>
      <w:tr w:rsidR="00A514D7" w:rsidRPr="00A514D7" w:rsidTr="00A514D7">
        <w:trPr>
          <w:trHeight w:val="274"/>
        </w:trPr>
        <w:tc>
          <w:tcPr>
            <w:tcW w:w="617" w:type="dxa"/>
            <w:shd w:val="clear" w:color="auto" w:fill="auto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28" w:type="dxa"/>
            <w:shd w:val="clear" w:color="auto" w:fill="auto"/>
            <w:vAlign w:val="center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51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849" w:type="dxa"/>
            <w:shd w:val="clear" w:color="auto" w:fill="auto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70" w:type="dxa"/>
            <w:shd w:val="clear" w:color="auto" w:fill="auto"/>
          </w:tcPr>
          <w:p w:rsidR="00A514D7" w:rsidRPr="00A514D7" w:rsidRDefault="00A514D7" w:rsidP="00A514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108</w:t>
            </w:r>
            <w:r w:rsidRPr="00A51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x2</w:t>
            </w:r>
          </w:p>
        </w:tc>
        <w:tc>
          <w:tcPr>
            <w:tcW w:w="2092" w:type="dxa"/>
            <w:shd w:val="clear" w:color="auto" w:fill="auto"/>
          </w:tcPr>
          <w:p w:rsidR="00A514D7" w:rsidRPr="00A514D7" w:rsidRDefault="00A514D7" w:rsidP="00A514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62DD9" w:rsidRPr="00762DD9" w:rsidRDefault="00762DD9" w:rsidP="00FD78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B7256" w:rsidRPr="00762DD9" w:rsidRDefault="006B7256" w:rsidP="00FD78A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A7F63" w:rsidRPr="00762DD9" w:rsidRDefault="0013704C" w:rsidP="00FD78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2DD9">
        <w:rPr>
          <w:rFonts w:ascii="Times New Roman" w:hAnsi="Times New Roman" w:cs="Times New Roman"/>
          <w:sz w:val="24"/>
          <w:szCs w:val="24"/>
          <w:lang w:val="ru-RU"/>
        </w:rPr>
        <w:t>Обязуемся</w:t>
      </w:r>
      <w:r w:rsidR="00E13B70" w:rsidRPr="00762DD9">
        <w:rPr>
          <w:rFonts w:ascii="Times New Roman" w:hAnsi="Times New Roman" w:cs="Times New Roman"/>
          <w:sz w:val="24"/>
          <w:szCs w:val="24"/>
          <w:lang w:val="ru-RU"/>
        </w:rPr>
        <w:t xml:space="preserve"> выполнить все работы в строгом соответствии с техническим заданием.</w:t>
      </w:r>
    </w:p>
    <w:sectPr w:rsidR="000A7F63" w:rsidRPr="00762DD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49"/>
    <w:rsid w:val="000303EC"/>
    <w:rsid w:val="00072960"/>
    <w:rsid w:val="000A7F63"/>
    <w:rsid w:val="000C324A"/>
    <w:rsid w:val="000C7E26"/>
    <w:rsid w:val="0013704C"/>
    <w:rsid w:val="001A012A"/>
    <w:rsid w:val="001B2FC2"/>
    <w:rsid w:val="00293342"/>
    <w:rsid w:val="002D5D49"/>
    <w:rsid w:val="00484E53"/>
    <w:rsid w:val="00531014"/>
    <w:rsid w:val="006369E3"/>
    <w:rsid w:val="0066212F"/>
    <w:rsid w:val="006828EE"/>
    <w:rsid w:val="006B7256"/>
    <w:rsid w:val="00706656"/>
    <w:rsid w:val="00762DD9"/>
    <w:rsid w:val="007C1ABB"/>
    <w:rsid w:val="007F0321"/>
    <w:rsid w:val="00805C61"/>
    <w:rsid w:val="009B2F13"/>
    <w:rsid w:val="00A514D7"/>
    <w:rsid w:val="00AE7047"/>
    <w:rsid w:val="00BF2D7A"/>
    <w:rsid w:val="00C51493"/>
    <w:rsid w:val="00CF6048"/>
    <w:rsid w:val="00D9010F"/>
    <w:rsid w:val="00E13B70"/>
    <w:rsid w:val="00FD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BF57"/>
  <w15:docId w15:val="{41CE0B29-1C0D-4B30-BC77-AFE597FE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03E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303EC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0303EC"/>
    <w:rPr>
      <w:rFonts w:ascii="Arial" w:hAnsi="Arial" w:cs="Arial"/>
      <w:b/>
      <w:bCs/>
      <w:color w:val="26282F"/>
      <w:sz w:val="24"/>
      <w:szCs w:val="24"/>
      <w:lang w:val="ru-RU"/>
    </w:rPr>
  </w:style>
  <w:style w:type="table" w:styleId="a4">
    <w:name w:val="Table Grid"/>
    <w:basedOn w:val="a1"/>
    <w:uiPriority w:val="59"/>
    <w:rsid w:val="00C51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59C7-8726-45D2-8322-823EF332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Ощепкова Ольга Николаевна</cp:lastModifiedBy>
  <cp:revision>14</cp:revision>
  <dcterms:created xsi:type="dcterms:W3CDTF">2019-02-04T07:48:00Z</dcterms:created>
  <dcterms:modified xsi:type="dcterms:W3CDTF">2024-01-18T09:38:00Z</dcterms:modified>
</cp:coreProperties>
</file>